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C" w:rsidRDefault="00C2735C" w:rsidP="00A07AEF">
      <w:pPr>
        <w:spacing w:after="0" w:line="240" w:lineRule="auto"/>
        <w:ind w:left="-284" w:right="141" w:firstLine="567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C2735C">
        <w:rPr>
          <w:rFonts w:ascii="Times New Roman" w:hAnsi="Times New Roman" w:cs="Times New Roman"/>
          <w:sz w:val="30"/>
          <w:szCs w:val="30"/>
        </w:rPr>
        <w:t>Ситникова</w:t>
      </w:r>
      <w:proofErr w:type="spellEnd"/>
      <w:r w:rsidRPr="00C2735C">
        <w:rPr>
          <w:rFonts w:ascii="Times New Roman" w:hAnsi="Times New Roman" w:cs="Times New Roman"/>
          <w:sz w:val="30"/>
          <w:szCs w:val="30"/>
        </w:rPr>
        <w:t xml:space="preserve"> А.В.</w:t>
      </w:r>
    </w:p>
    <w:p w:rsidR="00A07AEF" w:rsidRDefault="00A07AEF" w:rsidP="00A07AEF">
      <w:pPr>
        <w:spacing w:after="0" w:line="240" w:lineRule="auto"/>
        <w:ind w:left="-284" w:right="141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C2735C" w:rsidRDefault="00C2735C" w:rsidP="00A07AEF">
      <w:pPr>
        <w:spacing w:after="0" w:line="240" w:lineRule="auto"/>
        <w:ind w:left="-284" w:right="141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 опыта работы МБОУ «Татарская СОШ» по формированию функциональной грамотности</w:t>
      </w:r>
    </w:p>
    <w:p w:rsidR="00C2735C" w:rsidRDefault="00C2735C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Аннотация: </w:t>
      </w:r>
      <w:r>
        <w:rPr>
          <w:rFonts w:ascii="Times New Roman" w:hAnsi="Times New Roman" w:cs="Times New Roman"/>
          <w:sz w:val="30"/>
          <w:szCs w:val="30"/>
        </w:rPr>
        <w:t xml:space="preserve">В статье приводится опыт работы по формированию </w:t>
      </w:r>
      <w:r w:rsidR="003B29C2">
        <w:rPr>
          <w:rFonts w:ascii="Times New Roman" w:hAnsi="Times New Roman" w:cs="Times New Roman"/>
          <w:sz w:val="30"/>
          <w:szCs w:val="30"/>
        </w:rPr>
        <w:t>функциональной грамотности посредством участия в региональных че</w:t>
      </w:r>
      <w:r w:rsidR="003B29C2">
        <w:rPr>
          <w:rFonts w:ascii="Times New Roman" w:hAnsi="Times New Roman" w:cs="Times New Roman"/>
          <w:sz w:val="30"/>
          <w:szCs w:val="30"/>
        </w:rPr>
        <w:t>м</w:t>
      </w:r>
      <w:r w:rsidR="003B29C2">
        <w:rPr>
          <w:rFonts w:ascii="Times New Roman" w:hAnsi="Times New Roman" w:cs="Times New Roman"/>
          <w:sz w:val="30"/>
          <w:szCs w:val="30"/>
        </w:rPr>
        <w:t>пионатах, так и на уроках географии.</w:t>
      </w:r>
    </w:p>
    <w:p w:rsid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Ключевые слова:</w:t>
      </w:r>
      <w:r>
        <w:rPr>
          <w:rFonts w:ascii="Times New Roman" w:hAnsi="Times New Roman" w:cs="Times New Roman"/>
          <w:sz w:val="30"/>
          <w:szCs w:val="30"/>
        </w:rPr>
        <w:t xml:space="preserve"> молодой педагог, формирование фун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циональной грамотности. </w:t>
      </w:r>
    </w:p>
    <w:p w:rsidR="00A07AEF" w:rsidRPr="00C2735C" w:rsidRDefault="00A07AEF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Что же такое функциональная грамотность, и какие навыки она формирует?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Функциональная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C2735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грамотность - 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 способность человека вступать в отношения с внешней средой и максимально быстро адаптироваться и функцион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ровать в ней.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Функциональная грамотность  - это индикатор общественного бл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гополучия. Поэтому для школы возникает очень важная цель: подгот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вить не отдельных элитных учащихся к жизни, а обучить мобильную личность, способной при нео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ходимости быстро менять профессию, осваивать новые социальные роли и функции, быть конкурентоспосо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ным.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Она формирует жесткие – узкопрофессионал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ные навыки и гибкие – </w:t>
      </w:r>
      <w:proofErr w:type="spellStart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надпрофессиональные</w:t>
      </w:r>
      <w:proofErr w:type="spellEnd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нав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ы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ки.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Функциональная грамотность включает в себя 4к: кооперация, кр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тическое мышление, коммун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кация и </w:t>
      </w:r>
      <w:proofErr w:type="spellStart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креативность</w:t>
      </w:r>
      <w:proofErr w:type="spellEnd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В рамках клуба «</w:t>
      </w:r>
      <w:proofErr w:type="spellStart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Интеллектаул</w:t>
      </w:r>
      <w:proofErr w:type="spellEnd"/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» (внеурочной деятельности), руков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дителем которого я являюсь уже на протяжении 2 лет в нашей школе. Мы с реб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тами участвуем в региональном чемпионате командных игр-конкурсов по функциональной гр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мотности. 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Данный чемпионат состоит из 4 туров и 3 направлений: это чит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тельская, естественнонаучная математическая и финанс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вая грамотность. </w:t>
      </w:r>
    </w:p>
    <w:p w:rsidR="00A7104B" w:rsidRPr="00C2735C" w:rsidRDefault="00A7104B" w:rsidP="00A07AEF">
      <w:pPr>
        <w:pStyle w:val="a3"/>
        <w:shd w:val="clear" w:color="auto" w:fill="FFFFFF"/>
        <w:spacing w:before="0" w:beforeAutospacing="0" w:after="0" w:afterAutospacing="0"/>
        <w:ind w:left="-284" w:right="141" w:firstLine="567"/>
        <w:jc w:val="both"/>
        <w:rPr>
          <w:sz w:val="30"/>
          <w:szCs w:val="30"/>
        </w:rPr>
      </w:pPr>
      <w:r w:rsidRPr="00C2735C">
        <w:rPr>
          <w:sz w:val="30"/>
          <w:szCs w:val="30"/>
        </w:rPr>
        <w:t>В направлении читательская грамотность способность читать и п</w:t>
      </w:r>
      <w:r w:rsidRPr="00C2735C">
        <w:rPr>
          <w:sz w:val="30"/>
          <w:szCs w:val="30"/>
        </w:rPr>
        <w:t>о</w:t>
      </w:r>
      <w:r w:rsidRPr="00C2735C">
        <w:rPr>
          <w:sz w:val="30"/>
          <w:szCs w:val="30"/>
        </w:rPr>
        <w:t>нимать тексты различной направленности, размышлять о них и зан</w:t>
      </w:r>
      <w:r w:rsidRPr="00C2735C">
        <w:rPr>
          <w:sz w:val="30"/>
          <w:szCs w:val="30"/>
        </w:rPr>
        <w:t>и</w:t>
      </w:r>
      <w:r w:rsidRPr="00C2735C">
        <w:rPr>
          <w:sz w:val="30"/>
          <w:szCs w:val="30"/>
        </w:rPr>
        <w:t>маться чт</w:t>
      </w:r>
      <w:r w:rsidRPr="00C2735C">
        <w:rPr>
          <w:sz w:val="30"/>
          <w:szCs w:val="30"/>
        </w:rPr>
        <w:t>е</w:t>
      </w:r>
      <w:r w:rsidRPr="00C2735C">
        <w:rPr>
          <w:sz w:val="30"/>
          <w:szCs w:val="30"/>
        </w:rPr>
        <w:t>нием для того, чтобы достигать своих целей, аргументировать свое мнение</w:t>
      </w:r>
      <w:r w:rsidR="00C2735C">
        <w:rPr>
          <w:sz w:val="30"/>
          <w:szCs w:val="30"/>
        </w:rPr>
        <w:t xml:space="preserve"> и находить опт</w:t>
      </w:r>
      <w:r w:rsidR="00C2735C">
        <w:rPr>
          <w:sz w:val="30"/>
          <w:szCs w:val="30"/>
        </w:rPr>
        <w:t>и</w:t>
      </w:r>
      <w:r w:rsidR="00C2735C">
        <w:rPr>
          <w:sz w:val="30"/>
          <w:szCs w:val="30"/>
        </w:rPr>
        <w:t>мальное решение</w:t>
      </w:r>
      <w:r w:rsidRPr="00C2735C">
        <w:rPr>
          <w:sz w:val="30"/>
          <w:szCs w:val="30"/>
        </w:rPr>
        <w:t>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В направлении математическая грамотность –  математические зн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ния в самых разнообразных жизненных контекстах.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В направлении финансовая грамотность –знание и понимание ф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нансовых терминов, но и демонстрация навыков, необходимых для пр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нятия эффективных решений  в самых разнообразных финансовых с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туациях.  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 направлении естественнонаучная грамотность – способность 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пользовать естественнонаучные знания для понимания процессов и явл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ний в окр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жающем мире, для обнаружения и решения практических проблем в результате обработки исхо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ной информации.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 нашей школы участвует 3 команды: 2 команды младшей лиги – это 4-5 класс и 6-7 классы, 1 команда старшей лиги - 8-11 классы. 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Задания в этих играх всегда интересны, заставляют ребят рассу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ж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дать, порой даже вступать в ди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куссии, но в тоже время учат слышать и слушать друга. 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Приведу пример, как в рамках урока географии можно формировать читательскую и математич</w:t>
      </w:r>
      <w:r w:rsidRPr="00C2735C">
        <w:rPr>
          <w:rFonts w:ascii="Times New Roman" w:hAnsi="Times New Roman" w:cs="Times New Roman"/>
          <w:sz w:val="30"/>
          <w:szCs w:val="30"/>
        </w:rPr>
        <w:t>е</w:t>
      </w:r>
      <w:r w:rsidRPr="00C2735C">
        <w:rPr>
          <w:rFonts w:ascii="Times New Roman" w:hAnsi="Times New Roman" w:cs="Times New Roman"/>
          <w:sz w:val="30"/>
          <w:szCs w:val="30"/>
        </w:rPr>
        <w:t xml:space="preserve">скую грамотность: 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В теме «Европейский Север: освоение территории и население» 9 класс, мы готовились к итоговому собеседованию – описывали фотогр</w:t>
      </w:r>
      <w:r w:rsidRPr="00C2735C">
        <w:rPr>
          <w:rFonts w:ascii="Times New Roman" w:hAnsi="Times New Roman" w:cs="Times New Roman"/>
          <w:sz w:val="30"/>
          <w:szCs w:val="30"/>
        </w:rPr>
        <w:t>а</w:t>
      </w:r>
      <w:r w:rsidRPr="00C2735C">
        <w:rPr>
          <w:rFonts w:ascii="Times New Roman" w:hAnsi="Times New Roman" w:cs="Times New Roman"/>
          <w:sz w:val="30"/>
          <w:szCs w:val="30"/>
        </w:rPr>
        <w:t xml:space="preserve">фию, но при этом и закрепляли знания по предмету. 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Пример карточки с заданием, которые получили учащиеся 9 класса: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655567" cy="2438263"/>
            <wp:effectExtent l="19050" t="0" r="2033" b="0"/>
            <wp:docPr id="6" name="Рисунок 1" descr="https://avatars.mds.yandex.net/get-pdb/1813399/b401bb38-19ad-4cf8-a68f-f903fcc65f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399/b401bb38-19ad-4cf8-a68f-f903fcc65f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67" cy="24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4B" w:rsidRPr="00C2735C" w:rsidRDefault="00A7104B" w:rsidP="00A07AEF">
      <w:pPr>
        <w:pStyle w:val="a4"/>
        <w:numPr>
          <w:ilvl w:val="1"/>
          <w:numId w:val="1"/>
        </w:numPr>
        <w:ind w:left="-284" w:right="141" w:firstLine="567"/>
        <w:jc w:val="both"/>
        <w:rPr>
          <w:rFonts w:ascii="Times New Roman" w:hAnsi="Times New Roman"/>
          <w:sz w:val="30"/>
          <w:szCs w:val="30"/>
        </w:rPr>
      </w:pPr>
      <w:r w:rsidRPr="00C2735C">
        <w:rPr>
          <w:rFonts w:ascii="Times New Roman" w:hAnsi="Times New Roman"/>
          <w:sz w:val="30"/>
          <w:szCs w:val="30"/>
        </w:rPr>
        <w:t>Перед вами фотография морского порта, который, благодаря те</w:t>
      </w:r>
      <w:r w:rsidRPr="00C2735C">
        <w:rPr>
          <w:rFonts w:ascii="Times New Roman" w:hAnsi="Times New Roman"/>
          <w:sz w:val="30"/>
          <w:szCs w:val="30"/>
        </w:rPr>
        <w:t>п</w:t>
      </w:r>
      <w:r w:rsidRPr="00C2735C">
        <w:rPr>
          <w:rFonts w:ascii="Times New Roman" w:hAnsi="Times New Roman"/>
          <w:sz w:val="30"/>
          <w:szCs w:val="30"/>
        </w:rPr>
        <w:t>лому течению, остается нез</w:t>
      </w:r>
      <w:r w:rsidRPr="00C2735C">
        <w:rPr>
          <w:rFonts w:ascii="Times New Roman" w:hAnsi="Times New Roman"/>
          <w:sz w:val="30"/>
          <w:szCs w:val="30"/>
        </w:rPr>
        <w:t>а</w:t>
      </w:r>
      <w:r w:rsidRPr="00C2735C">
        <w:rPr>
          <w:rFonts w:ascii="Times New Roman" w:hAnsi="Times New Roman"/>
          <w:sz w:val="30"/>
          <w:szCs w:val="30"/>
        </w:rPr>
        <w:t>мерзающим. Назовите его.</w:t>
      </w:r>
    </w:p>
    <w:p w:rsidR="00A7104B" w:rsidRPr="00C2735C" w:rsidRDefault="00A7104B" w:rsidP="00A07AEF">
      <w:pPr>
        <w:pStyle w:val="a4"/>
        <w:numPr>
          <w:ilvl w:val="1"/>
          <w:numId w:val="1"/>
        </w:numPr>
        <w:ind w:left="-284" w:right="141" w:firstLine="567"/>
        <w:jc w:val="both"/>
        <w:rPr>
          <w:rFonts w:ascii="Times New Roman" w:hAnsi="Times New Roman"/>
          <w:sz w:val="30"/>
          <w:szCs w:val="30"/>
        </w:rPr>
      </w:pPr>
      <w:r w:rsidRPr="00C2735C">
        <w:rPr>
          <w:rFonts w:ascii="Times New Roman" w:hAnsi="Times New Roman"/>
          <w:sz w:val="30"/>
          <w:szCs w:val="30"/>
        </w:rPr>
        <w:t>Центром, какого субъекта РФ является этот порт? Укажите, эк</w:t>
      </w:r>
      <w:r w:rsidRPr="00C2735C">
        <w:rPr>
          <w:rFonts w:ascii="Times New Roman" w:hAnsi="Times New Roman"/>
          <w:sz w:val="30"/>
          <w:szCs w:val="30"/>
        </w:rPr>
        <w:t>о</w:t>
      </w:r>
      <w:r w:rsidRPr="00C2735C">
        <w:rPr>
          <w:rFonts w:ascii="Times New Roman" w:hAnsi="Times New Roman"/>
          <w:sz w:val="30"/>
          <w:szCs w:val="30"/>
        </w:rPr>
        <w:t>номический район, в состав к</w:t>
      </w:r>
      <w:r w:rsidRPr="00C2735C">
        <w:rPr>
          <w:rFonts w:ascii="Times New Roman" w:hAnsi="Times New Roman"/>
          <w:sz w:val="30"/>
          <w:szCs w:val="30"/>
        </w:rPr>
        <w:t>о</w:t>
      </w:r>
      <w:r w:rsidRPr="00C2735C">
        <w:rPr>
          <w:rFonts w:ascii="Times New Roman" w:hAnsi="Times New Roman"/>
          <w:sz w:val="30"/>
          <w:szCs w:val="30"/>
        </w:rPr>
        <w:t>торого входит этот субъект.</w:t>
      </w:r>
    </w:p>
    <w:p w:rsidR="00A7104B" w:rsidRPr="00C2735C" w:rsidRDefault="00A7104B" w:rsidP="00A07AEF">
      <w:pPr>
        <w:pStyle w:val="a4"/>
        <w:numPr>
          <w:ilvl w:val="1"/>
          <w:numId w:val="1"/>
        </w:numPr>
        <w:ind w:left="-284" w:right="141" w:firstLine="567"/>
        <w:jc w:val="both"/>
        <w:rPr>
          <w:rFonts w:ascii="Times New Roman" w:hAnsi="Times New Roman"/>
          <w:sz w:val="30"/>
          <w:szCs w:val="30"/>
        </w:rPr>
      </w:pPr>
      <w:r w:rsidRPr="00C2735C">
        <w:rPr>
          <w:rFonts w:ascii="Times New Roman" w:hAnsi="Times New Roman"/>
          <w:sz w:val="30"/>
          <w:szCs w:val="30"/>
        </w:rPr>
        <w:t>Опишите фотографию, используя не менее 5 предлож</w:t>
      </w:r>
      <w:r w:rsidRPr="00C2735C">
        <w:rPr>
          <w:rFonts w:ascii="Times New Roman" w:hAnsi="Times New Roman"/>
          <w:sz w:val="30"/>
          <w:szCs w:val="30"/>
        </w:rPr>
        <w:t>е</w:t>
      </w:r>
      <w:r w:rsidRPr="00C2735C">
        <w:rPr>
          <w:rFonts w:ascii="Times New Roman" w:hAnsi="Times New Roman"/>
          <w:sz w:val="30"/>
          <w:szCs w:val="30"/>
        </w:rPr>
        <w:t>ний.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В рамках выполнения технического задания «Отработка 7 план</w:t>
      </w:r>
      <w:r w:rsidRPr="00C2735C">
        <w:rPr>
          <w:rFonts w:ascii="Times New Roman" w:hAnsi="Times New Roman" w:cs="Times New Roman"/>
          <w:sz w:val="30"/>
          <w:szCs w:val="30"/>
        </w:rPr>
        <w:t>и</w:t>
      </w:r>
      <w:r w:rsidRPr="00C2735C">
        <w:rPr>
          <w:rFonts w:ascii="Times New Roman" w:hAnsi="Times New Roman" w:cs="Times New Roman"/>
          <w:sz w:val="30"/>
          <w:szCs w:val="30"/>
        </w:rPr>
        <w:t>руемых результатов (3 вычислительных умения: 1. нах</w:t>
      </w:r>
      <w:r w:rsidRPr="00C2735C">
        <w:rPr>
          <w:rFonts w:ascii="Times New Roman" w:hAnsi="Times New Roman" w:cs="Times New Roman"/>
          <w:sz w:val="30"/>
          <w:szCs w:val="30"/>
        </w:rPr>
        <w:t>о</w:t>
      </w:r>
      <w:r w:rsidRPr="00C2735C">
        <w:rPr>
          <w:rFonts w:ascii="Times New Roman" w:hAnsi="Times New Roman" w:cs="Times New Roman"/>
          <w:sz w:val="30"/>
          <w:szCs w:val="30"/>
        </w:rPr>
        <w:t>дить процент от числа; 2. выражать из формулы величину; 3.переводить из одной един</w:t>
      </w:r>
      <w:r w:rsidRPr="00C2735C">
        <w:rPr>
          <w:rFonts w:ascii="Times New Roman" w:hAnsi="Times New Roman" w:cs="Times New Roman"/>
          <w:sz w:val="30"/>
          <w:szCs w:val="30"/>
        </w:rPr>
        <w:t>и</w:t>
      </w:r>
      <w:r w:rsidRPr="00C2735C">
        <w:rPr>
          <w:rFonts w:ascii="Times New Roman" w:hAnsi="Times New Roman" w:cs="Times New Roman"/>
          <w:sz w:val="30"/>
          <w:szCs w:val="30"/>
        </w:rPr>
        <w:t>цы измерения в другую)» на ур</w:t>
      </w:r>
      <w:r w:rsidRPr="00C2735C">
        <w:rPr>
          <w:rFonts w:ascii="Times New Roman" w:hAnsi="Times New Roman" w:cs="Times New Roman"/>
          <w:sz w:val="30"/>
          <w:szCs w:val="30"/>
        </w:rPr>
        <w:t>о</w:t>
      </w:r>
      <w:r w:rsidRPr="00C2735C">
        <w:rPr>
          <w:rFonts w:ascii="Times New Roman" w:hAnsi="Times New Roman" w:cs="Times New Roman"/>
          <w:sz w:val="30"/>
          <w:szCs w:val="30"/>
        </w:rPr>
        <w:t>ках географии в 5 и 7 классе определяли географические координаты, решая математические примеры, тол</w:t>
      </w:r>
      <w:r w:rsidRPr="00C2735C">
        <w:rPr>
          <w:rFonts w:ascii="Times New Roman" w:hAnsi="Times New Roman" w:cs="Times New Roman"/>
          <w:sz w:val="30"/>
          <w:szCs w:val="30"/>
        </w:rPr>
        <w:t>ь</w:t>
      </w:r>
      <w:r w:rsidRPr="00C2735C">
        <w:rPr>
          <w:rFonts w:ascii="Times New Roman" w:hAnsi="Times New Roman" w:cs="Times New Roman"/>
          <w:sz w:val="30"/>
          <w:szCs w:val="30"/>
        </w:rPr>
        <w:t>ко разные по уровню сложности. Определение ге</w:t>
      </w:r>
      <w:r w:rsidRPr="00C2735C">
        <w:rPr>
          <w:rFonts w:ascii="Times New Roman" w:hAnsi="Times New Roman" w:cs="Times New Roman"/>
          <w:sz w:val="30"/>
          <w:szCs w:val="30"/>
        </w:rPr>
        <w:t>о</w:t>
      </w:r>
      <w:r w:rsidRPr="00C2735C">
        <w:rPr>
          <w:rFonts w:ascii="Times New Roman" w:hAnsi="Times New Roman" w:cs="Times New Roman"/>
          <w:sz w:val="30"/>
          <w:szCs w:val="30"/>
        </w:rPr>
        <w:t>графических координат – это «слабое место» в л</w:t>
      </w:r>
      <w:r w:rsidRPr="00C2735C">
        <w:rPr>
          <w:rFonts w:ascii="Times New Roman" w:hAnsi="Times New Roman" w:cs="Times New Roman"/>
          <w:sz w:val="30"/>
          <w:szCs w:val="30"/>
        </w:rPr>
        <w:t>ю</w:t>
      </w:r>
      <w:r w:rsidRPr="00C2735C">
        <w:rPr>
          <w:rFonts w:ascii="Times New Roman" w:hAnsi="Times New Roman" w:cs="Times New Roman"/>
          <w:sz w:val="30"/>
          <w:szCs w:val="30"/>
        </w:rPr>
        <w:t>бом классе. Решение примеров можно давать по в</w:t>
      </w:r>
      <w:r w:rsidRPr="00C2735C">
        <w:rPr>
          <w:rFonts w:ascii="Times New Roman" w:hAnsi="Times New Roman" w:cs="Times New Roman"/>
          <w:sz w:val="30"/>
          <w:szCs w:val="30"/>
        </w:rPr>
        <w:t>а</w:t>
      </w:r>
      <w:r w:rsidRPr="00C2735C">
        <w:rPr>
          <w:rFonts w:ascii="Times New Roman" w:hAnsi="Times New Roman" w:cs="Times New Roman"/>
          <w:sz w:val="30"/>
          <w:szCs w:val="30"/>
        </w:rPr>
        <w:t>риантам: 1 вариант решает один пример, при этом вычисляя широту, 2 вариант решают второй пример – вычисление долготы. Потом обмен</w:t>
      </w:r>
      <w:r w:rsidRPr="00C2735C">
        <w:rPr>
          <w:rFonts w:ascii="Times New Roman" w:hAnsi="Times New Roman" w:cs="Times New Roman"/>
          <w:sz w:val="30"/>
          <w:szCs w:val="30"/>
        </w:rPr>
        <w:t>и</w:t>
      </w:r>
      <w:r w:rsidRPr="00C2735C">
        <w:rPr>
          <w:rFonts w:ascii="Times New Roman" w:hAnsi="Times New Roman" w:cs="Times New Roman"/>
          <w:sz w:val="30"/>
          <w:szCs w:val="30"/>
        </w:rPr>
        <w:t>ваются полученными результатами и собственно определяют географ</w:t>
      </w:r>
      <w:r w:rsidRPr="00C2735C">
        <w:rPr>
          <w:rFonts w:ascii="Times New Roman" w:hAnsi="Times New Roman" w:cs="Times New Roman"/>
          <w:sz w:val="30"/>
          <w:szCs w:val="30"/>
        </w:rPr>
        <w:t>и</w:t>
      </w:r>
      <w:r w:rsidRPr="00C2735C">
        <w:rPr>
          <w:rFonts w:ascii="Times New Roman" w:hAnsi="Times New Roman" w:cs="Times New Roman"/>
          <w:sz w:val="30"/>
          <w:szCs w:val="30"/>
        </w:rPr>
        <w:t>ческий объект по к</w:t>
      </w:r>
      <w:r w:rsidRPr="00C2735C">
        <w:rPr>
          <w:rFonts w:ascii="Times New Roman" w:hAnsi="Times New Roman" w:cs="Times New Roman"/>
          <w:sz w:val="30"/>
          <w:szCs w:val="30"/>
        </w:rPr>
        <w:t>о</w:t>
      </w:r>
      <w:r w:rsidRPr="00C2735C">
        <w:rPr>
          <w:rFonts w:ascii="Times New Roman" w:hAnsi="Times New Roman" w:cs="Times New Roman"/>
          <w:sz w:val="30"/>
          <w:szCs w:val="30"/>
        </w:rPr>
        <w:t>ординатам:</w:t>
      </w:r>
    </w:p>
    <w:tbl>
      <w:tblPr>
        <w:tblStyle w:val="a5"/>
        <w:tblW w:w="0" w:type="auto"/>
        <w:tblLook w:val="04A0"/>
      </w:tblPr>
      <w:tblGrid>
        <w:gridCol w:w="4790"/>
        <w:gridCol w:w="4781"/>
      </w:tblGrid>
      <w:tr w:rsidR="00A7104B" w:rsidRPr="00C2735C" w:rsidTr="0013664F">
        <w:tc>
          <w:tcPr>
            <w:tcW w:w="4927" w:type="dxa"/>
          </w:tcPr>
          <w:p w:rsidR="00A7104B" w:rsidRPr="00C2735C" w:rsidRDefault="00A7104B" w:rsidP="00A07AEF">
            <w:pPr>
              <w:ind w:left="-284" w:right="141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73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Пример для 5 класс</w:t>
            </w:r>
          </w:p>
        </w:tc>
        <w:tc>
          <w:tcPr>
            <w:tcW w:w="4927" w:type="dxa"/>
          </w:tcPr>
          <w:p w:rsidR="00A7104B" w:rsidRPr="00C2735C" w:rsidRDefault="00A7104B" w:rsidP="00A07AEF">
            <w:pPr>
              <w:ind w:left="-284" w:right="141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735C">
              <w:rPr>
                <w:rFonts w:ascii="Times New Roman" w:hAnsi="Times New Roman" w:cs="Times New Roman"/>
                <w:sz w:val="30"/>
                <w:szCs w:val="30"/>
              </w:rPr>
              <w:t>Пример для 7 класса</w:t>
            </w:r>
          </w:p>
        </w:tc>
      </w:tr>
      <w:tr w:rsidR="00A7104B" w:rsidRPr="00C2735C" w:rsidTr="0013664F">
        <w:tc>
          <w:tcPr>
            <w:tcW w:w="4927" w:type="dxa"/>
          </w:tcPr>
          <w:p w:rsidR="00A7104B" w:rsidRPr="00C2735C" w:rsidRDefault="00A7104B" w:rsidP="00A07AEF">
            <w:pPr>
              <w:ind w:left="-284" w:right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735C">
              <w:rPr>
                <w:rFonts w:ascii="Times New Roman" w:hAnsi="Times New Roman" w:cs="Times New Roman"/>
                <w:sz w:val="30"/>
                <w:szCs w:val="30"/>
              </w:rPr>
              <w:t>1 вариант: 4</w:t>
            </w:r>
            <w:r w:rsidR="00C2735C">
              <w:rPr>
                <w:rFonts w:ascii="Times New Roman" w:hAnsi="Times New Roman" w:cs="Times New Roman"/>
                <w:sz w:val="30"/>
                <w:szCs w:val="30"/>
              </w:rPr>
              <w:t>5-5*5=</w:t>
            </w:r>
            <w:r w:rsidRPr="00C2735C">
              <w:rPr>
                <w:rFonts w:ascii="Times New Roman" w:hAnsi="Times New Roman" w:cs="Times New Roman"/>
                <w:sz w:val="30"/>
                <w:szCs w:val="30"/>
              </w:rPr>
              <w:t>...(</w:t>
            </w:r>
            <w:proofErr w:type="spellStart"/>
            <w:r w:rsidRPr="00C2735C">
              <w:rPr>
                <w:rFonts w:ascii="Times New Roman" w:hAnsi="Times New Roman" w:cs="Times New Roman"/>
                <w:sz w:val="30"/>
                <w:szCs w:val="30"/>
              </w:rPr>
              <w:t>ю.ш</w:t>
            </w:r>
            <w:proofErr w:type="spellEnd"/>
            <w:r w:rsidRPr="00C2735C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A7104B" w:rsidRPr="00C2735C" w:rsidRDefault="00C2735C" w:rsidP="00A07AEF">
            <w:pPr>
              <w:ind w:left="-284" w:right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вариант: 5*3+15=… </w:t>
            </w:r>
            <w:r w:rsidR="00A7104B" w:rsidRPr="00C2735C">
              <w:rPr>
                <w:rFonts w:ascii="Times New Roman" w:hAnsi="Times New Roman" w:cs="Times New Roman"/>
                <w:sz w:val="30"/>
                <w:szCs w:val="30"/>
              </w:rPr>
              <w:t>(в.д.)</w:t>
            </w:r>
          </w:p>
          <w:p w:rsidR="00A7104B" w:rsidRPr="00C2735C" w:rsidRDefault="00A7104B" w:rsidP="00A07AEF">
            <w:pPr>
              <w:ind w:left="-284" w:right="141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C2735C" w:rsidRDefault="00A7104B" w:rsidP="00A07AEF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-284" w:right="141"/>
              <w:jc w:val="both"/>
              <w:rPr>
                <w:sz w:val="30"/>
                <w:szCs w:val="30"/>
              </w:rPr>
            </w:pPr>
            <w:r w:rsidRPr="00C2735C">
              <w:rPr>
                <w:sz w:val="30"/>
                <w:szCs w:val="30"/>
              </w:rPr>
              <w:t xml:space="preserve">вариант: </w:t>
            </w:r>
          </w:p>
          <w:p w:rsidR="00A7104B" w:rsidRPr="00C2735C" w:rsidRDefault="00A7104B" w:rsidP="00A07AEF">
            <w:pPr>
              <w:pStyle w:val="c0"/>
              <w:shd w:val="clear" w:color="auto" w:fill="FFFFFF"/>
              <w:spacing w:before="0" w:beforeAutospacing="0" w:after="0" w:afterAutospacing="0"/>
              <w:ind w:left="-284" w:right="141"/>
              <w:jc w:val="both"/>
              <w:rPr>
                <w:sz w:val="30"/>
                <w:szCs w:val="30"/>
              </w:rPr>
            </w:pPr>
            <w:r w:rsidRPr="00C2735C">
              <w:rPr>
                <w:rStyle w:val="c13"/>
                <w:bCs/>
                <w:sz w:val="30"/>
                <w:szCs w:val="30"/>
              </w:rPr>
              <w:t>25 – (10 + 8</w:t>
            </w:r>
            <w:r w:rsidRPr="00C2735C">
              <w:rPr>
                <w:rStyle w:val="c7"/>
                <w:bCs/>
                <w:iCs/>
                <w:sz w:val="30"/>
                <w:szCs w:val="30"/>
              </w:rPr>
              <w:t>х</w:t>
            </w:r>
            <w:r w:rsidR="00C2735C">
              <w:rPr>
                <w:rStyle w:val="c13"/>
                <w:bCs/>
                <w:sz w:val="30"/>
                <w:szCs w:val="30"/>
              </w:rPr>
              <w:t xml:space="preserve">) = </w:t>
            </w:r>
            <w:r w:rsidRPr="00C2735C">
              <w:rPr>
                <w:rStyle w:val="c13"/>
                <w:bCs/>
                <w:sz w:val="30"/>
                <w:szCs w:val="30"/>
              </w:rPr>
              <w:t>225</w:t>
            </w:r>
            <w:r w:rsidRPr="00C2735C">
              <w:rPr>
                <w:rStyle w:val="c13"/>
                <w:rFonts w:eastAsia="Calibri"/>
                <w:bCs/>
                <w:sz w:val="30"/>
                <w:szCs w:val="30"/>
              </w:rPr>
              <w:t xml:space="preserve"> </w:t>
            </w:r>
            <w:r w:rsidR="00C2735C">
              <w:rPr>
                <w:rStyle w:val="c13"/>
                <w:rFonts w:eastAsia="Calibri"/>
                <w:bCs/>
                <w:sz w:val="30"/>
                <w:szCs w:val="30"/>
              </w:rPr>
              <w:t>….</w:t>
            </w:r>
            <w:r w:rsidRPr="00C2735C">
              <w:rPr>
                <w:sz w:val="30"/>
                <w:szCs w:val="30"/>
              </w:rPr>
              <w:t>(</w:t>
            </w:r>
            <w:proofErr w:type="spellStart"/>
            <w:r w:rsidRPr="00C2735C">
              <w:rPr>
                <w:sz w:val="30"/>
                <w:szCs w:val="30"/>
              </w:rPr>
              <w:t>с.ш</w:t>
            </w:r>
            <w:proofErr w:type="spellEnd"/>
            <w:r w:rsidRPr="00C2735C">
              <w:rPr>
                <w:sz w:val="30"/>
                <w:szCs w:val="30"/>
              </w:rPr>
              <w:t>.)</w:t>
            </w:r>
          </w:p>
          <w:p w:rsidR="00A7104B" w:rsidRPr="00C2735C" w:rsidRDefault="00A7104B" w:rsidP="00A07AEF">
            <w:pPr>
              <w:pStyle w:val="c0"/>
              <w:shd w:val="clear" w:color="auto" w:fill="FFFFFF"/>
              <w:spacing w:before="0" w:beforeAutospacing="0" w:after="0" w:afterAutospacing="0"/>
              <w:ind w:left="-284" w:right="141" w:hanging="15"/>
              <w:jc w:val="both"/>
              <w:rPr>
                <w:sz w:val="30"/>
                <w:szCs w:val="30"/>
              </w:rPr>
            </w:pPr>
            <w:r w:rsidRPr="00C2735C">
              <w:rPr>
                <w:sz w:val="30"/>
                <w:szCs w:val="30"/>
              </w:rPr>
              <w:t>2 вариант:</w:t>
            </w:r>
            <w:r w:rsidRPr="00C2735C">
              <w:rPr>
                <w:rStyle w:val="c13"/>
                <w:bCs/>
                <w:sz w:val="30"/>
                <w:szCs w:val="30"/>
              </w:rPr>
              <w:t xml:space="preserve"> 4</w:t>
            </w:r>
            <w:r w:rsidRPr="00C2735C">
              <w:rPr>
                <w:rStyle w:val="c7"/>
                <w:bCs/>
                <w:iCs/>
                <w:sz w:val="30"/>
                <w:szCs w:val="30"/>
              </w:rPr>
              <w:t>х</w:t>
            </w:r>
            <w:r w:rsidRPr="00C2735C">
              <w:rPr>
                <w:rStyle w:val="c13"/>
                <w:bCs/>
                <w:sz w:val="30"/>
                <w:szCs w:val="30"/>
              </w:rPr>
              <w:t> – (</w:t>
            </w:r>
            <w:proofErr w:type="spellStart"/>
            <w:r w:rsidRPr="00C2735C">
              <w:rPr>
                <w:rStyle w:val="c7"/>
                <w:bCs/>
                <w:iCs/>
                <w:sz w:val="30"/>
                <w:szCs w:val="30"/>
              </w:rPr>
              <w:t>х</w:t>
            </w:r>
            <w:proofErr w:type="spellEnd"/>
            <w:r w:rsidRPr="00C2735C">
              <w:rPr>
                <w:rStyle w:val="c7"/>
                <w:bCs/>
                <w:iCs/>
                <w:sz w:val="30"/>
                <w:szCs w:val="30"/>
              </w:rPr>
              <w:t>–6) = 99 </w:t>
            </w:r>
            <w:r w:rsidR="00C2735C">
              <w:rPr>
                <w:rStyle w:val="c7"/>
                <w:bCs/>
                <w:iCs/>
                <w:sz w:val="30"/>
                <w:szCs w:val="30"/>
              </w:rPr>
              <w:t>….</w:t>
            </w:r>
            <w:r w:rsidRPr="00C2735C">
              <w:rPr>
                <w:sz w:val="30"/>
                <w:szCs w:val="30"/>
              </w:rPr>
              <w:t>(в.д.)</w:t>
            </w:r>
          </w:p>
          <w:p w:rsidR="00A7104B" w:rsidRPr="00C2735C" w:rsidRDefault="00A7104B" w:rsidP="00A07AEF">
            <w:pPr>
              <w:ind w:left="-284" w:right="141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</w:rPr>
        <w:t>Из таблицы мы видим, что уровень сложности значительно отлич</w:t>
      </w:r>
      <w:r w:rsidRPr="00C2735C">
        <w:rPr>
          <w:rFonts w:ascii="Times New Roman" w:hAnsi="Times New Roman" w:cs="Times New Roman"/>
          <w:sz w:val="30"/>
          <w:szCs w:val="30"/>
        </w:rPr>
        <w:t>а</w:t>
      </w:r>
      <w:r w:rsidRPr="00C2735C">
        <w:rPr>
          <w:rFonts w:ascii="Times New Roman" w:hAnsi="Times New Roman" w:cs="Times New Roman"/>
          <w:sz w:val="30"/>
          <w:szCs w:val="30"/>
        </w:rPr>
        <w:t>ется, и нужно быть очень внимательным и математич</w:t>
      </w:r>
      <w:r w:rsidRPr="00C2735C">
        <w:rPr>
          <w:rFonts w:ascii="Times New Roman" w:hAnsi="Times New Roman" w:cs="Times New Roman"/>
          <w:sz w:val="30"/>
          <w:szCs w:val="30"/>
        </w:rPr>
        <w:t>е</w:t>
      </w:r>
      <w:r w:rsidRPr="00C2735C">
        <w:rPr>
          <w:rFonts w:ascii="Times New Roman" w:hAnsi="Times New Roman" w:cs="Times New Roman"/>
          <w:sz w:val="30"/>
          <w:szCs w:val="30"/>
        </w:rPr>
        <w:t>ским грамотным, чтобы спр</w:t>
      </w:r>
      <w:r w:rsidRPr="00C2735C">
        <w:rPr>
          <w:rFonts w:ascii="Times New Roman" w:hAnsi="Times New Roman" w:cs="Times New Roman"/>
          <w:sz w:val="30"/>
          <w:szCs w:val="30"/>
        </w:rPr>
        <w:t>а</w:t>
      </w:r>
      <w:r w:rsidRPr="00C2735C">
        <w:rPr>
          <w:rFonts w:ascii="Times New Roman" w:hAnsi="Times New Roman" w:cs="Times New Roman"/>
          <w:sz w:val="30"/>
          <w:szCs w:val="30"/>
        </w:rPr>
        <w:t>виться с данными примерами.</w:t>
      </w:r>
    </w:p>
    <w:p w:rsidR="00A7104B" w:rsidRPr="00C2735C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Но следует помнить о дифференциации предлагаемых им заданий по содержанию, объему, уровню сложности и, коне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ч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но, характеру и форме помощи. Например, помощь может быть предоставлена в виде нагля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ных опор, схем, памяток, инструктивных материалов (включая алгори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мические), к которым любой школьник может обратиться в случае з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труднений.</w:t>
      </w:r>
    </w:p>
    <w:p w:rsidR="00225DA7" w:rsidRDefault="00A7104B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Следовательно, научиться действовать ученик может только в пр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цессе самого действия, а каждодневная работа учителя на уроке, образ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вательные технологии, которые он выбирает, формир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ют </w:t>
      </w:r>
      <w:r w:rsidRPr="00C2735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функциональную грамотность учащихся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, соответствующую их во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C2735C">
        <w:rPr>
          <w:rFonts w:ascii="Times New Roman" w:hAnsi="Times New Roman" w:cs="Times New Roman"/>
          <w:sz w:val="30"/>
          <w:szCs w:val="30"/>
          <w:shd w:val="clear" w:color="auto" w:fill="FFFFFF"/>
        </w:rPr>
        <w:t>растной ступени. </w:t>
      </w:r>
    </w:p>
    <w:p w:rsid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Список литературы</w:t>
      </w:r>
    </w:p>
    <w:p w:rsidR="003B29C2" w:rsidRPr="00675AF0" w:rsidRDefault="003B29C2" w:rsidP="00A07AEF">
      <w:pPr>
        <w:pStyle w:val="a4"/>
        <w:ind w:left="-284" w:right="141" w:firstLine="567"/>
        <w:jc w:val="both"/>
        <w:rPr>
          <w:rFonts w:ascii="Times New Roman" w:hAnsi="Times New Roman"/>
          <w:sz w:val="30"/>
          <w:szCs w:val="30"/>
        </w:rPr>
      </w:pPr>
      <w:r w:rsidRPr="00675AF0">
        <w:rPr>
          <w:rFonts w:ascii="Times New Roman" w:hAnsi="Times New Roman"/>
          <w:sz w:val="30"/>
          <w:szCs w:val="30"/>
        </w:rPr>
        <w:t xml:space="preserve">Виноградова Н. Ф., </w:t>
      </w:r>
      <w:proofErr w:type="spellStart"/>
      <w:r w:rsidRPr="00675AF0">
        <w:rPr>
          <w:rFonts w:ascii="Times New Roman" w:hAnsi="Times New Roman"/>
          <w:sz w:val="30"/>
          <w:szCs w:val="30"/>
        </w:rPr>
        <w:t>Кочурова</w:t>
      </w:r>
      <w:proofErr w:type="spellEnd"/>
      <w:r w:rsidRPr="00675AF0">
        <w:rPr>
          <w:rFonts w:ascii="Times New Roman" w:hAnsi="Times New Roman"/>
          <w:sz w:val="30"/>
          <w:szCs w:val="30"/>
        </w:rPr>
        <w:t xml:space="preserve"> Е. Э., Кузнецова М. И. и др. Функци</w:t>
      </w:r>
      <w:r w:rsidRPr="00675AF0">
        <w:rPr>
          <w:rFonts w:ascii="Times New Roman" w:hAnsi="Times New Roman"/>
          <w:sz w:val="30"/>
          <w:szCs w:val="30"/>
        </w:rPr>
        <w:t>о</w:t>
      </w:r>
      <w:r w:rsidRPr="00675AF0">
        <w:rPr>
          <w:rFonts w:ascii="Times New Roman" w:hAnsi="Times New Roman"/>
          <w:sz w:val="30"/>
          <w:szCs w:val="30"/>
        </w:rPr>
        <w:t>нальная грамотность младшего школьника: книга для учителя / под ред. Н. Ф. Виноградовой. М.: Российский уче</w:t>
      </w:r>
      <w:r w:rsidRPr="00675AF0">
        <w:rPr>
          <w:rFonts w:ascii="Times New Roman" w:hAnsi="Times New Roman"/>
          <w:sz w:val="30"/>
          <w:szCs w:val="30"/>
        </w:rPr>
        <w:t>б</w:t>
      </w:r>
      <w:r w:rsidRPr="00675AF0">
        <w:rPr>
          <w:rFonts w:ascii="Times New Roman" w:hAnsi="Times New Roman"/>
          <w:sz w:val="30"/>
          <w:szCs w:val="30"/>
        </w:rPr>
        <w:t xml:space="preserve">ник: </w:t>
      </w:r>
      <w:proofErr w:type="spellStart"/>
      <w:r w:rsidRPr="00675AF0">
        <w:rPr>
          <w:rFonts w:ascii="Times New Roman" w:hAnsi="Times New Roman"/>
          <w:sz w:val="30"/>
          <w:szCs w:val="30"/>
        </w:rPr>
        <w:t>Вентана-Граф</w:t>
      </w:r>
      <w:proofErr w:type="spellEnd"/>
      <w:r w:rsidRPr="00675AF0">
        <w:rPr>
          <w:rFonts w:ascii="Times New Roman" w:hAnsi="Times New Roman"/>
          <w:sz w:val="30"/>
          <w:szCs w:val="30"/>
        </w:rPr>
        <w:t>, 2018. 288 с. , с. 16–17</w:t>
      </w:r>
    </w:p>
    <w:p w:rsidR="003B29C2" w:rsidRPr="00675AF0" w:rsidRDefault="003B29C2" w:rsidP="00A07AEF">
      <w:pPr>
        <w:pStyle w:val="a4"/>
        <w:numPr>
          <w:ilvl w:val="0"/>
          <w:numId w:val="5"/>
        </w:numPr>
        <w:ind w:left="-284" w:right="141" w:firstLine="567"/>
        <w:jc w:val="both"/>
        <w:rPr>
          <w:rFonts w:ascii="Times New Roman" w:hAnsi="Times New Roman"/>
          <w:sz w:val="30"/>
          <w:szCs w:val="30"/>
        </w:rPr>
      </w:pPr>
      <w:r w:rsidRPr="00675AF0">
        <w:rPr>
          <w:rFonts w:ascii="Times New Roman" w:hAnsi="Times New Roman"/>
          <w:sz w:val="30"/>
          <w:szCs w:val="30"/>
        </w:rPr>
        <w:t>Формирование функциональной грамотности учащихся: образ</w:t>
      </w:r>
      <w:r w:rsidRPr="00675AF0">
        <w:rPr>
          <w:rFonts w:ascii="Times New Roman" w:hAnsi="Times New Roman"/>
          <w:sz w:val="30"/>
          <w:szCs w:val="30"/>
        </w:rPr>
        <w:t>о</w:t>
      </w:r>
      <w:r w:rsidRPr="00675AF0">
        <w:rPr>
          <w:rFonts w:ascii="Times New Roman" w:hAnsi="Times New Roman"/>
          <w:sz w:val="30"/>
          <w:szCs w:val="30"/>
        </w:rPr>
        <w:t>вательные практики реализации концепции геогр</w:t>
      </w:r>
      <w:r w:rsidRPr="00675AF0">
        <w:rPr>
          <w:rFonts w:ascii="Times New Roman" w:hAnsi="Times New Roman"/>
          <w:sz w:val="30"/>
          <w:szCs w:val="30"/>
        </w:rPr>
        <w:t>а</w:t>
      </w:r>
      <w:r w:rsidRPr="00675AF0">
        <w:rPr>
          <w:rFonts w:ascii="Times New Roman" w:hAnsi="Times New Roman"/>
          <w:sz w:val="30"/>
          <w:szCs w:val="30"/>
        </w:rPr>
        <w:t xml:space="preserve">фического образования в РФ (Материалы </w:t>
      </w:r>
      <w:proofErr w:type="spellStart"/>
      <w:r w:rsidRPr="00675AF0">
        <w:rPr>
          <w:rFonts w:ascii="Times New Roman" w:hAnsi="Times New Roman"/>
          <w:sz w:val="30"/>
          <w:szCs w:val="30"/>
        </w:rPr>
        <w:t>Всеросс</w:t>
      </w:r>
      <w:proofErr w:type="spellEnd"/>
      <w:r w:rsidRPr="00675AF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675AF0">
        <w:rPr>
          <w:rFonts w:ascii="Times New Roman" w:hAnsi="Times New Roman"/>
          <w:sz w:val="30"/>
          <w:szCs w:val="30"/>
        </w:rPr>
        <w:t>науч.-практ</w:t>
      </w:r>
      <w:proofErr w:type="spellEnd"/>
      <w:r w:rsidRPr="00675AF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675AF0">
        <w:rPr>
          <w:rFonts w:ascii="Times New Roman" w:hAnsi="Times New Roman"/>
          <w:sz w:val="30"/>
          <w:szCs w:val="30"/>
        </w:rPr>
        <w:t>конф</w:t>
      </w:r>
      <w:proofErr w:type="spellEnd"/>
      <w:r w:rsidRPr="00675AF0">
        <w:rPr>
          <w:rFonts w:ascii="Times New Roman" w:hAnsi="Times New Roman"/>
          <w:sz w:val="30"/>
          <w:szCs w:val="30"/>
        </w:rPr>
        <w:t xml:space="preserve">., Волгоград, 15 мая 2019 г.) / Ред. кол.: С.В. Куликова, Н.В. </w:t>
      </w:r>
      <w:proofErr w:type="spellStart"/>
      <w:r w:rsidRPr="00675AF0">
        <w:rPr>
          <w:rFonts w:ascii="Times New Roman" w:hAnsi="Times New Roman"/>
          <w:sz w:val="30"/>
          <w:szCs w:val="30"/>
        </w:rPr>
        <w:t>Болотникова</w:t>
      </w:r>
      <w:proofErr w:type="spellEnd"/>
      <w:r w:rsidRPr="00675AF0">
        <w:rPr>
          <w:rFonts w:ascii="Times New Roman" w:hAnsi="Times New Roman"/>
          <w:sz w:val="30"/>
          <w:szCs w:val="30"/>
        </w:rPr>
        <w:t xml:space="preserve"> и др. – Волгоград, Редакц</w:t>
      </w:r>
      <w:r w:rsidRPr="00675AF0">
        <w:rPr>
          <w:rFonts w:ascii="Times New Roman" w:hAnsi="Times New Roman"/>
          <w:sz w:val="30"/>
          <w:szCs w:val="30"/>
        </w:rPr>
        <w:t>и</w:t>
      </w:r>
      <w:r w:rsidRPr="00675AF0">
        <w:rPr>
          <w:rFonts w:ascii="Times New Roman" w:hAnsi="Times New Roman"/>
          <w:sz w:val="30"/>
          <w:szCs w:val="30"/>
        </w:rPr>
        <w:t>онно-издательский центр ВГАПО, 2019. – 124 с. – (Серия «Технол</w:t>
      </w:r>
      <w:r w:rsidRPr="00675AF0">
        <w:rPr>
          <w:rFonts w:ascii="Times New Roman" w:hAnsi="Times New Roman"/>
          <w:sz w:val="30"/>
          <w:szCs w:val="30"/>
        </w:rPr>
        <w:t>о</w:t>
      </w:r>
      <w:r w:rsidRPr="00675AF0">
        <w:rPr>
          <w:rFonts w:ascii="Times New Roman" w:hAnsi="Times New Roman"/>
          <w:sz w:val="30"/>
          <w:szCs w:val="30"/>
        </w:rPr>
        <w:t>гии педагогической деятельности учителя и методики изучения географии в школе»).</w:t>
      </w:r>
    </w:p>
    <w:p w:rsid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СВЕДЕНИЯ ОБ АВТОРЕ:</w:t>
      </w:r>
    </w:p>
    <w:p w:rsid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Ситникова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А.В., учитель географии МБОУ «Татарская СОШ», Че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лакский район.</w:t>
      </w:r>
    </w:p>
    <w:p w:rsidR="003B29C2" w:rsidRPr="003B29C2" w:rsidRDefault="003B29C2" w:rsidP="00A07AEF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3B29C2" w:rsidRPr="003B29C2" w:rsidSect="00C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9F8"/>
    <w:multiLevelType w:val="hybridMultilevel"/>
    <w:tmpl w:val="BB762686"/>
    <w:lvl w:ilvl="0" w:tplc="BCE08DA0">
      <w:start w:val="1"/>
      <w:numFmt w:val="decimal"/>
      <w:lvlText w:val="%1"/>
      <w:lvlJc w:val="left"/>
      <w:pPr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360226BC"/>
    <w:multiLevelType w:val="hybridMultilevel"/>
    <w:tmpl w:val="82488A6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B8E7267"/>
    <w:multiLevelType w:val="hybridMultilevel"/>
    <w:tmpl w:val="3E0A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05B"/>
    <w:multiLevelType w:val="hybridMultilevel"/>
    <w:tmpl w:val="6AB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1A75"/>
    <w:multiLevelType w:val="hybridMultilevel"/>
    <w:tmpl w:val="D3FE47D8"/>
    <w:lvl w:ilvl="0" w:tplc="5A62CCE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5A62CCE6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7104B"/>
    <w:rsid w:val="00225DA7"/>
    <w:rsid w:val="003B29C2"/>
    <w:rsid w:val="003E4E8E"/>
    <w:rsid w:val="0057044B"/>
    <w:rsid w:val="00675AF0"/>
    <w:rsid w:val="00942FEE"/>
    <w:rsid w:val="00A07AEF"/>
    <w:rsid w:val="00A7104B"/>
    <w:rsid w:val="00C2735C"/>
    <w:rsid w:val="00C972F2"/>
    <w:rsid w:val="00CF232E"/>
    <w:rsid w:val="00F0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04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104B"/>
  </w:style>
  <w:style w:type="character" w:customStyle="1" w:styleId="c7">
    <w:name w:val="c7"/>
    <w:basedOn w:val="a0"/>
    <w:rsid w:val="00A7104B"/>
  </w:style>
  <w:style w:type="paragraph" w:styleId="a6">
    <w:name w:val="Balloon Text"/>
    <w:basedOn w:val="a"/>
    <w:link w:val="a7"/>
    <w:uiPriority w:val="99"/>
    <w:semiHidden/>
    <w:unhideWhenUsed/>
    <w:rsid w:val="00A7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2020-09-22T16:16:00Z</dcterms:created>
  <dcterms:modified xsi:type="dcterms:W3CDTF">2020-10-01T09:38:00Z</dcterms:modified>
</cp:coreProperties>
</file>